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D1300B" w:rsidTr="00FD0827">
        <w:trPr>
          <w:cantSplit/>
        </w:trPr>
        <w:tc>
          <w:tcPr>
            <w:tcW w:w="901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419CE">
            <w:pPr>
              <w:jc w:val="center"/>
              <w:rPr>
                <w:rFonts w:ascii="Arial" w:hAnsi="Arial"/>
                <w:lang w:val="en-GB"/>
              </w:rPr>
            </w:pPr>
            <w:r>
              <w:rPr>
                <w:rFonts w:ascii="Arial" w:hAnsi="Arial"/>
                <w:noProof/>
              </w:rPr>
              <w:drawing>
                <wp:inline distT="0" distB="0" distL="0" distR="0">
                  <wp:extent cx="822960" cy="120396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20396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FD0827">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00" w:type="dxa"/>
            <w:gridSpan w:val="5"/>
          </w:tcPr>
          <w:p w:rsidR="00D1300B" w:rsidRDefault="006B2437">
            <w:pPr>
              <w:rPr>
                <w:rFonts w:ascii="Arial" w:hAnsi="Arial"/>
              </w:rPr>
            </w:pPr>
            <w:r w:rsidRPr="00FD0827">
              <w:rPr>
                <w:rFonts w:ascii="Arial" w:hAnsi="Arial"/>
              </w:rPr>
              <w:t>Programming for Wireless Devices</w:t>
            </w:r>
          </w:p>
        </w:tc>
      </w:tr>
      <w:tr w:rsidR="00D1300B" w:rsidTr="00FD0827">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D42A0">
            <w:pPr>
              <w:rPr>
                <w:rFonts w:ascii="Arial" w:hAnsi="Arial"/>
              </w:rPr>
            </w:pPr>
            <w:r w:rsidRPr="00FD0827">
              <w:rPr>
                <w:rFonts w:ascii="Arial" w:hAnsi="Arial"/>
              </w:rPr>
              <w:t>CSD325</w:t>
            </w:r>
          </w:p>
        </w:tc>
        <w:tc>
          <w:tcPr>
            <w:tcW w:w="1701" w:type="dxa"/>
          </w:tcPr>
          <w:p w:rsidR="00D1300B" w:rsidRDefault="00D1300B">
            <w:pPr>
              <w:rPr>
                <w:rFonts w:ascii="Arial" w:hAnsi="Arial"/>
                <w:b/>
              </w:rPr>
            </w:pPr>
            <w:r>
              <w:rPr>
                <w:rFonts w:ascii="Arial" w:hAnsi="Arial"/>
                <w:b/>
                <w:lang w:val="en-GB"/>
              </w:rPr>
              <w:t>SEMESTER:</w:t>
            </w:r>
          </w:p>
        </w:tc>
        <w:tc>
          <w:tcPr>
            <w:tcW w:w="1397" w:type="dxa"/>
            <w:gridSpan w:val="2"/>
          </w:tcPr>
          <w:p w:rsidR="00D1300B" w:rsidRDefault="001D42A0">
            <w:pPr>
              <w:rPr>
                <w:rFonts w:ascii="Arial" w:hAnsi="Arial"/>
              </w:rPr>
            </w:pPr>
            <w:r>
              <w:rPr>
                <w:rFonts w:ascii="Arial" w:hAnsi="Arial"/>
              </w:rPr>
              <w:t>6</w:t>
            </w:r>
          </w:p>
        </w:tc>
      </w:tr>
      <w:tr w:rsidR="00D1300B" w:rsidTr="00FD0827">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00" w:type="dxa"/>
            <w:gridSpan w:val="5"/>
          </w:tcPr>
          <w:p w:rsidR="00D1300B" w:rsidRDefault="001D42A0">
            <w:pPr>
              <w:rPr>
                <w:rFonts w:ascii="Arial" w:hAnsi="Arial"/>
              </w:rPr>
            </w:pPr>
            <w:r>
              <w:rPr>
                <w:rFonts w:ascii="Arial" w:hAnsi="Arial"/>
              </w:rPr>
              <w:t>IT Studies</w:t>
            </w:r>
          </w:p>
        </w:tc>
      </w:tr>
      <w:tr w:rsidR="00D1300B" w:rsidTr="00FD0827">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00" w:type="dxa"/>
            <w:gridSpan w:val="5"/>
          </w:tcPr>
          <w:p w:rsidR="00D1300B" w:rsidRDefault="00A67BE7">
            <w:pPr>
              <w:rPr>
                <w:rFonts w:ascii="Arial" w:hAnsi="Arial"/>
              </w:rPr>
            </w:pPr>
            <w:r>
              <w:rPr>
                <w:rFonts w:ascii="Arial" w:hAnsi="Arial"/>
              </w:rPr>
              <w:t>Bazlur Rasheed</w:t>
            </w:r>
          </w:p>
        </w:tc>
      </w:tr>
      <w:tr w:rsidR="00D1300B" w:rsidTr="00FD0827">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1D42A0" w:rsidRDefault="00FD0827" w:rsidP="00FD0827">
            <w:pPr>
              <w:rPr>
                <w:rFonts w:ascii="Arial" w:hAnsi="Arial"/>
                <w:sz w:val="18"/>
                <w:szCs w:val="18"/>
              </w:rPr>
            </w:pPr>
            <w:r>
              <w:rPr>
                <w:rFonts w:ascii="Arial" w:hAnsi="Arial"/>
              </w:rPr>
              <w:t>Sep</w:t>
            </w:r>
            <w:r w:rsidR="004160C6">
              <w:rPr>
                <w:rFonts w:ascii="Arial" w:hAnsi="Arial"/>
              </w:rPr>
              <w:t>.,</w:t>
            </w:r>
            <w:r w:rsidR="001D42A0" w:rsidRPr="00FD0827">
              <w:rPr>
                <w:rFonts w:ascii="Arial" w:hAnsi="Arial"/>
              </w:rPr>
              <w:t xml:space="preserve"> 201</w:t>
            </w:r>
            <w:r>
              <w:rPr>
                <w:rFonts w:ascii="Arial" w:hAnsi="Arial"/>
              </w:rPr>
              <w:t>3</w:t>
            </w:r>
          </w:p>
        </w:tc>
        <w:tc>
          <w:tcPr>
            <w:tcW w:w="3690" w:type="dxa"/>
            <w:gridSpan w:val="3"/>
          </w:tcPr>
          <w:p w:rsidR="00D1300B" w:rsidRDefault="00D1300B">
            <w:pPr>
              <w:rPr>
                <w:rFonts w:ascii="Arial" w:hAnsi="Arial"/>
              </w:rPr>
            </w:pPr>
            <w:r>
              <w:rPr>
                <w:rFonts w:ascii="Arial" w:hAnsi="Arial"/>
                <w:b/>
                <w:lang w:val="en-GB"/>
              </w:rPr>
              <w:t>PREVIOUS OUTLINE DATED:</w:t>
            </w:r>
          </w:p>
        </w:tc>
        <w:tc>
          <w:tcPr>
            <w:tcW w:w="1350" w:type="dxa"/>
          </w:tcPr>
          <w:p w:rsidR="00D1300B" w:rsidRPr="001D42A0" w:rsidRDefault="00FD0827" w:rsidP="00FD0827">
            <w:pPr>
              <w:rPr>
                <w:rFonts w:ascii="Arial" w:hAnsi="Arial"/>
                <w:sz w:val="18"/>
                <w:szCs w:val="18"/>
              </w:rPr>
            </w:pPr>
            <w:r>
              <w:rPr>
                <w:rFonts w:ascii="Arial" w:hAnsi="Arial"/>
              </w:rPr>
              <w:t>Sep</w:t>
            </w:r>
            <w:r w:rsidR="001D42A0" w:rsidRPr="00FD0827">
              <w:rPr>
                <w:rFonts w:ascii="Arial" w:hAnsi="Arial"/>
              </w:rPr>
              <w:t xml:space="preserve"> 20</w:t>
            </w:r>
            <w:r>
              <w:rPr>
                <w:rFonts w:ascii="Arial" w:hAnsi="Arial"/>
              </w:rPr>
              <w:t>11</w:t>
            </w:r>
          </w:p>
        </w:tc>
      </w:tr>
      <w:tr w:rsidR="00D1300B" w:rsidTr="00FD0827">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2E6886">
            <w:pPr>
              <w:jc w:val="center"/>
              <w:rPr>
                <w:rFonts w:ascii="Arial" w:hAnsi="Arial"/>
              </w:rPr>
            </w:pPr>
            <w:r>
              <w:rPr>
                <w:rFonts w:ascii="Arial" w:hAnsi="Arial"/>
              </w:rPr>
              <w:t>“Colin Kirkwood”</w:t>
            </w:r>
          </w:p>
        </w:tc>
        <w:tc>
          <w:tcPr>
            <w:tcW w:w="1350" w:type="dxa"/>
          </w:tcPr>
          <w:p w:rsidR="00D1300B" w:rsidRDefault="002E6886">
            <w:pPr>
              <w:rPr>
                <w:rFonts w:ascii="Arial" w:hAnsi="Arial"/>
              </w:rPr>
            </w:pPr>
            <w:r>
              <w:rPr>
                <w:rFonts w:ascii="Arial" w:hAnsi="Arial"/>
              </w:rPr>
              <w:t>July, 2013</w:t>
            </w:r>
            <w:bookmarkStart w:id="0" w:name="_GoBack"/>
            <w:bookmarkEnd w:id="0"/>
          </w:p>
        </w:tc>
      </w:tr>
      <w:tr w:rsidR="00D1300B" w:rsidTr="00FD0827">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FD0827">
            <w:pPr>
              <w:pStyle w:val="Heading2"/>
              <w:rPr>
                <w:rFonts w:ascii="Arial" w:hAnsi="Arial"/>
                <w:lang w:val="en-US"/>
              </w:rPr>
            </w:pPr>
            <w:r>
              <w:rPr>
                <w:rFonts w:ascii="Arial" w:hAnsi="Arial"/>
                <w:lang w:val="en-US"/>
              </w:rPr>
              <w:t>DEAN</w:t>
            </w:r>
          </w:p>
        </w:tc>
        <w:tc>
          <w:tcPr>
            <w:tcW w:w="1350"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rsidTr="00FD0827">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00" w:type="dxa"/>
            <w:gridSpan w:val="5"/>
          </w:tcPr>
          <w:p w:rsidR="00D1300B" w:rsidRDefault="00A67BE7">
            <w:pPr>
              <w:rPr>
                <w:rFonts w:ascii="Arial" w:hAnsi="Arial"/>
              </w:rPr>
            </w:pPr>
            <w:r>
              <w:rPr>
                <w:rFonts w:ascii="Arial" w:hAnsi="Arial"/>
              </w:rPr>
              <w:t>4</w:t>
            </w:r>
          </w:p>
        </w:tc>
      </w:tr>
      <w:tr w:rsidR="00D1300B" w:rsidTr="00FD0827">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00" w:type="dxa"/>
            <w:gridSpan w:val="5"/>
          </w:tcPr>
          <w:p w:rsidR="00D1300B" w:rsidRDefault="001D42A0">
            <w:pPr>
              <w:rPr>
                <w:rFonts w:ascii="Arial" w:hAnsi="Arial"/>
              </w:rPr>
            </w:pPr>
            <w:r>
              <w:rPr>
                <w:rFonts w:ascii="Arial" w:hAnsi="Arial"/>
              </w:rPr>
              <w:t>CSD221</w:t>
            </w:r>
          </w:p>
        </w:tc>
      </w:tr>
      <w:tr w:rsidR="00D1300B" w:rsidTr="00FD0827">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00" w:type="dxa"/>
            <w:gridSpan w:val="5"/>
          </w:tcPr>
          <w:p w:rsidR="00D1300B" w:rsidRDefault="001D42A0">
            <w:pPr>
              <w:rPr>
                <w:rFonts w:ascii="Arial" w:hAnsi="Arial"/>
              </w:rPr>
            </w:pPr>
            <w:r>
              <w:rPr>
                <w:rFonts w:ascii="Arial" w:hAnsi="Arial"/>
              </w:rPr>
              <w:t>3</w:t>
            </w:r>
          </w:p>
        </w:tc>
      </w:tr>
      <w:tr w:rsidR="00D1300B" w:rsidTr="00FD0827">
        <w:trPr>
          <w:cantSplit/>
        </w:trPr>
        <w:tc>
          <w:tcPr>
            <w:tcW w:w="9018"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w:t>
            </w:r>
            <w:r w:rsidR="00FD0827">
              <w:rPr>
                <w:rFonts w:ascii="Arial" w:hAnsi="Arial"/>
              </w:rPr>
              <w:t>3</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E22B0A" w:rsidTr="00FD0827">
        <w:trPr>
          <w:cantSplit/>
        </w:trPr>
        <w:tc>
          <w:tcPr>
            <w:tcW w:w="9018" w:type="dxa"/>
            <w:gridSpan w:val="6"/>
          </w:tcPr>
          <w:p w:rsidR="00E22B0A" w:rsidRDefault="00E22B0A" w:rsidP="00E53246">
            <w:pPr>
              <w:pStyle w:val="Heading2"/>
              <w:tabs>
                <w:tab w:val="center" w:pos="4560"/>
              </w:tabs>
              <w:rPr>
                <w:rFonts w:ascii="Arial" w:hAnsi="Arial"/>
                <w:b w:val="0"/>
              </w:rPr>
            </w:pPr>
            <w:r>
              <w:rPr>
                <w:rFonts w:ascii="Arial" w:hAnsi="Arial"/>
                <w:b w:val="0"/>
                <w:i/>
              </w:rPr>
              <w:t xml:space="preserve">For additional information, please contact </w:t>
            </w:r>
            <w:r w:rsidRPr="00CB26DF">
              <w:rPr>
                <w:rFonts w:ascii="Arial" w:hAnsi="Arial"/>
                <w:b w:val="0"/>
                <w:i/>
              </w:rPr>
              <w:t>Colin Kirkwood, Dean, School of Environment, Technology and Business</w:t>
            </w:r>
          </w:p>
        </w:tc>
      </w:tr>
      <w:tr w:rsidR="00E22B0A" w:rsidTr="00FD0827">
        <w:trPr>
          <w:cantSplit/>
        </w:trPr>
        <w:tc>
          <w:tcPr>
            <w:tcW w:w="9018" w:type="dxa"/>
            <w:gridSpan w:val="6"/>
          </w:tcPr>
          <w:p w:rsidR="00E22B0A" w:rsidRDefault="00E22B0A" w:rsidP="00E53246">
            <w:pPr>
              <w:tabs>
                <w:tab w:val="center" w:pos="4560"/>
              </w:tabs>
              <w:jc w:val="center"/>
              <w:rPr>
                <w:rFonts w:ascii="Arial" w:hAnsi="Arial"/>
                <w:i/>
                <w:lang w:val="en-GB"/>
              </w:rPr>
            </w:pPr>
            <w:r>
              <w:rPr>
                <w:rFonts w:ascii="Arial" w:hAnsi="Arial"/>
                <w:i/>
                <w:lang w:val="en-GB"/>
              </w:rPr>
              <w:t>(705) 759-2554, Ext. 2688</w:t>
            </w:r>
          </w:p>
        </w:tc>
      </w:tr>
      <w:tr w:rsidR="00E22B0A" w:rsidTr="00FD0827">
        <w:trPr>
          <w:cantSplit/>
        </w:trPr>
        <w:tc>
          <w:tcPr>
            <w:tcW w:w="9018" w:type="dxa"/>
            <w:gridSpan w:val="6"/>
          </w:tcPr>
          <w:p w:rsidR="00E22B0A" w:rsidRDefault="00E22B0A" w:rsidP="00E53246">
            <w:pPr>
              <w:pStyle w:val="Heading2"/>
              <w:tabs>
                <w:tab w:val="center" w:pos="4560"/>
              </w:tabs>
              <w:rPr>
                <w:rFonts w:ascii="Arial" w:hAnsi="Arial"/>
                <w:b w:val="0"/>
              </w:rPr>
            </w:pP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223446" w:rsidRDefault="00223446" w:rsidP="008C4142"/>
          <w:p w:rsidR="001D42A0" w:rsidRDefault="001D42A0" w:rsidP="008C4142">
            <w:pPr>
              <w:rPr>
                <w:rFonts w:ascii="Arial" w:hAnsi="Arial"/>
              </w:rPr>
            </w:pPr>
            <w:r>
              <w:t xml:space="preserve">This course explores software development for wireless devices.  Students will become familiar with the processes involved in creating, testing, debugging and deploying applications that will run on mobile phones, PDAs </w:t>
            </w:r>
            <w:r w:rsidR="008C4142">
              <w:t xml:space="preserve">and </w:t>
            </w:r>
            <w:r>
              <w:t>set-top boxes. Software development will occur using Eclipse IDE and the Java programming language.  Applications will be written that explore the building of user interfaces, deal with per</w:t>
            </w:r>
            <w:r w:rsidR="00DB678C">
              <w:t xml:space="preserve">sistence of data, send emails, </w:t>
            </w:r>
            <w:r>
              <w:t>implement a simple game and inter</w:t>
            </w:r>
            <w:r w:rsidR="00DB678C">
              <w:t xml:space="preserve">act generally with the device. </w:t>
            </w:r>
            <w:r>
              <w:t>The written applications will be deployed to mobile device emulators and to various hardware devices, logistics permitting.</w:t>
            </w:r>
          </w:p>
        </w:tc>
      </w:tr>
    </w:tbl>
    <w:p w:rsidR="00D1300B" w:rsidRDefault="00D1300B">
      <w:pPr>
        <w:rPr>
          <w:rFonts w:ascii="Arial" w:hAnsi="Arial"/>
        </w:rPr>
      </w:pPr>
    </w:p>
    <w:p w:rsidR="00223446" w:rsidRDefault="00223446">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D42A0" w:rsidP="008C4142">
            <w:pPr>
              <w:rPr>
                <w:rFonts w:ascii="Arial" w:hAnsi="Arial"/>
              </w:rPr>
            </w:pPr>
            <w:r>
              <w:rPr>
                <w:rFonts w:ascii="Arial" w:hAnsi="Arial"/>
              </w:rPr>
              <w:t>Develop</w:t>
            </w:r>
            <w:r w:rsidR="00D02D2F">
              <w:rPr>
                <w:rFonts w:ascii="Arial" w:hAnsi="Arial"/>
              </w:rPr>
              <w:t>ing</w:t>
            </w:r>
            <w:r>
              <w:rPr>
                <w:rFonts w:ascii="Arial" w:hAnsi="Arial"/>
              </w:rPr>
              <w:t xml:space="preserve"> Applications For </w:t>
            </w:r>
            <w:r w:rsidR="008C4142">
              <w:rPr>
                <w:rFonts w:ascii="Arial" w:hAnsi="Arial"/>
              </w:rPr>
              <w:t>mobile</w:t>
            </w:r>
            <w:r>
              <w:rPr>
                <w:rFonts w:ascii="Arial" w:hAnsi="Arial"/>
              </w:rPr>
              <w:t xml:space="preserve">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D42A0" w:rsidRDefault="001D42A0" w:rsidP="001D42A0">
            <w:pPr>
              <w:numPr>
                <w:ilvl w:val="0"/>
                <w:numId w:val="13"/>
              </w:numPr>
              <w:rPr>
                <w:rFonts w:ascii="Arial" w:hAnsi="Arial"/>
              </w:rPr>
            </w:pPr>
            <w:r w:rsidRPr="00E35F16">
              <w:rPr>
                <w:rFonts w:ascii="Arial" w:hAnsi="Arial"/>
              </w:rPr>
              <w:t>Learn about the Java ME platform</w:t>
            </w:r>
            <w:r>
              <w:rPr>
                <w:rFonts w:ascii="Arial" w:hAnsi="Arial"/>
              </w:rPr>
              <w:t xml:space="preserve"> and the programming model for mobile applications.</w:t>
            </w:r>
          </w:p>
          <w:p w:rsidR="001D42A0" w:rsidRDefault="001D42A0" w:rsidP="001D42A0">
            <w:pPr>
              <w:numPr>
                <w:ilvl w:val="0"/>
                <w:numId w:val="13"/>
              </w:numPr>
              <w:rPr>
                <w:rFonts w:ascii="Arial" w:hAnsi="Arial"/>
              </w:rPr>
            </w:pPr>
            <w:r>
              <w:rPr>
                <w:rFonts w:ascii="Arial" w:hAnsi="Arial"/>
              </w:rPr>
              <w:t>Write simple networked applications that interact with the device.</w:t>
            </w:r>
          </w:p>
          <w:p w:rsidR="001D42A0" w:rsidRDefault="001D42A0" w:rsidP="001D42A0">
            <w:pPr>
              <w:numPr>
                <w:ilvl w:val="0"/>
                <w:numId w:val="13"/>
              </w:numPr>
              <w:rPr>
                <w:rFonts w:ascii="Arial" w:hAnsi="Arial"/>
              </w:rPr>
            </w:pPr>
            <w:r>
              <w:rPr>
                <w:rFonts w:ascii="Arial" w:hAnsi="Arial"/>
              </w:rPr>
              <w:t>Deploy applications to the device.</w:t>
            </w:r>
          </w:p>
          <w:p w:rsidR="001D42A0" w:rsidRDefault="001D42A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D42A0">
            <w:pPr>
              <w:rPr>
                <w:rFonts w:ascii="Arial" w:hAnsi="Arial"/>
              </w:rPr>
            </w:pPr>
            <w:r>
              <w:rPr>
                <w:rFonts w:ascii="Arial" w:hAnsi="Arial"/>
              </w:rPr>
              <w:t>Develop</w:t>
            </w:r>
            <w:r w:rsidR="00D02D2F">
              <w:rPr>
                <w:rFonts w:ascii="Arial" w:hAnsi="Arial"/>
              </w:rPr>
              <w:t>ing</w:t>
            </w:r>
            <w:r>
              <w:rPr>
                <w:rFonts w:ascii="Arial" w:hAnsi="Arial"/>
              </w:rPr>
              <w:t xml:space="preserve"> Applications for Android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42A0" w:rsidRDefault="001D42A0" w:rsidP="001D42A0">
            <w:pPr>
              <w:numPr>
                <w:ilvl w:val="0"/>
                <w:numId w:val="14"/>
              </w:numPr>
              <w:rPr>
                <w:rFonts w:ascii="Arial" w:hAnsi="Arial"/>
              </w:rPr>
            </w:pPr>
            <w:r>
              <w:rPr>
                <w:rFonts w:ascii="Arial" w:hAnsi="Arial"/>
              </w:rPr>
              <w:t>Learn about the Android development environment and the programming model for writing Android applications.</w:t>
            </w:r>
          </w:p>
          <w:p w:rsidR="001D42A0" w:rsidRDefault="001D42A0" w:rsidP="001D42A0">
            <w:pPr>
              <w:numPr>
                <w:ilvl w:val="0"/>
                <w:numId w:val="13"/>
              </w:numPr>
              <w:rPr>
                <w:rFonts w:ascii="Arial" w:hAnsi="Arial"/>
              </w:rPr>
            </w:pPr>
            <w:r>
              <w:rPr>
                <w:rFonts w:ascii="Arial" w:hAnsi="Arial"/>
              </w:rPr>
              <w:t>Write simple networked applications that interact with the device.</w:t>
            </w:r>
          </w:p>
          <w:p w:rsidR="001D42A0" w:rsidRDefault="001D42A0" w:rsidP="001D42A0">
            <w:pPr>
              <w:numPr>
                <w:ilvl w:val="0"/>
                <w:numId w:val="13"/>
              </w:numPr>
              <w:rPr>
                <w:rFonts w:ascii="Arial" w:hAnsi="Arial"/>
              </w:rPr>
            </w:pPr>
            <w:r>
              <w:rPr>
                <w:rFonts w:ascii="Arial" w:hAnsi="Arial"/>
              </w:rPr>
              <w:t>Deploy the applications to the device</w:t>
            </w:r>
            <w:r>
              <w:rPr>
                <w:rFonts w:ascii="Arial" w:hAnsi="Arial"/>
              </w:rPr>
              <w:br/>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3.</w:t>
            </w:r>
          </w:p>
        </w:tc>
        <w:tc>
          <w:tcPr>
            <w:tcW w:w="7614" w:type="dxa"/>
          </w:tcPr>
          <w:p w:rsidR="001B45D9" w:rsidRDefault="001B45D9" w:rsidP="001007E4">
            <w:pPr>
              <w:rPr>
                <w:rFonts w:ascii="Arial" w:hAnsi="Arial"/>
              </w:rPr>
            </w:pPr>
            <w:r>
              <w:rPr>
                <w:rFonts w:ascii="Arial" w:hAnsi="Arial"/>
              </w:rPr>
              <w:t>Implement a project by developing a small real world application.</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p>
        </w:tc>
        <w:tc>
          <w:tcPr>
            <w:tcW w:w="7614" w:type="dxa"/>
          </w:tcPr>
          <w:p w:rsidR="001B45D9" w:rsidRDefault="001B45D9" w:rsidP="001007E4">
            <w:pPr>
              <w:rPr>
                <w:rFonts w:ascii="Arial" w:hAnsi="Arial"/>
              </w:rPr>
            </w:pPr>
            <w:r>
              <w:rPr>
                <w:rFonts w:ascii="Arial" w:hAnsi="Arial"/>
                <w:u w:val="single"/>
              </w:rPr>
              <w:t>Potential Elements of the Performance</w:t>
            </w:r>
            <w:r>
              <w:rPr>
                <w:rFonts w:ascii="Arial" w:hAnsi="Arial"/>
              </w:rPr>
              <w:t>:</w:t>
            </w:r>
          </w:p>
          <w:p w:rsidR="001B45D9" w:rsidRDefault="001B45D9" w:rsidP="001007E4">
            <w:pPr>
              <w:numPr>
                <w:ilvl w:val="0"/>
                <w:numId w:val="14"/>
              </w:numPr>
              <w:rPr>
                <w:rFonts w:ascii="Arial" w:hAnsi="Arial"/>
              </w:rPr>
            </w:pPr>
            <w:r>
              <w:rPr>
                <w:rFonts w:ascii="Arial" w:hAnsi="Arial"/>
              </w:rPr>
              <w:t>Create a functional specification for a small application.</w:t>
            </w:r>
          </w:p>
          <w:p w:rsidR="001B45D9" w:rsidRDefault="001B45D9" w:rsidP="001007E4">
            <w:pPr>
              <w:numPr>
                <w:ilvl w:val="0"/>
                <w:numId w:val="14"/>
              </w:numPr>
              <w:rPr>
                <w:rFonts w:ascii="Arial" w:hAnsi="Arial"/>
              </w:rPr>
            </w:pPr>
            <w:r>
              <w:rPr>
                <w:rFonts w:ascii="Arial" w:hAnsi="Arial"/>
              </w:rPr>
              <w:t>Design and implement the application.</w:t>
            </w:r>
          </w:p>
          <w:p w:rsidR="001B45D9" w:rsidRDefault="001B45D9" w:rsidP="001007E4">
            <w:pPr>
              <w:numPr>
                <w:ilvl w:val="0"/>
                <w:numId w:val="14"/>
              </w:numPr>
              <w:rPr>
                <w:rFonts w:ascii="Arial" w:hAnsi="Arial"/>
              </w:rPr>
            </w:pPr>
            <w:r>
              <w:rPr>
                <w:rFonts w:ascii="Arial" w:hAnsi="Arial"/>
              </w:rPr>
              <w:t>Create use case diagrams, class diagrams and other supporting documentation.</w:t>
            </w:r>
          </w:p>
          <w:p w:rsidR="001B45D9" w:rsidRDefault="001B45D9" w:rsidP="001007E4">
            <w:pPr>
              <w:numPr>
                <w:ilvl w:val="0"/>
                <w:numId w:val="14"/>
              </w:numPr>
              <w:rPr>
                <w:rFonts w:ascii="Arial" w:hAnsi="Arial"/>
              </w:rPr>
            </w:pPr>
            <w:r>
              <w:rPr>
                <w:rFonts w:ascii="Arial" w:hAnsi="Arial"/>
              </w:rPr>
              <w:t>Deploy the application.</w:t>
            </w:r>
            <w:r>
              <w:rPr>
                <w:rFonts w:ascii="Arial" w:hAnsi="Arial"/>
              </w:rPr>
              <w:br/>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4.</w:t>
            </w:r>
          </w:p>
        </w:tc>
        <w:tc>
          <w:tcPr>
            <w:tcW w:w="7614" w:type="dxa"/>
          </w:tcPr>
          <w:p w:rsidR="001B45D9" w:rsidRDefault="001B45D9" w:rsidP="001007E4">
            <w:pPr>
              <w:rPr>
                <w:rFonts w:ascii="Arial" w:hAnsi="Arial"/>
                <w:u w:val="single"/>
              </w:rPr>
            </w:pPr>
            <w:r>
              <w:rPr>
                <w:rFonts w:ascii="Arial" w:hAnsi="Arial"/>
                <w:u w:val="single"/>
              </w:rPr>
              <w:t>Research Project</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p>
        </w:tc>
        <w:tc>
          <w:tcPr>
            <w:tcW w:w="7614" w:type="dxa"/>
          </w:tcPr>
          <w:p w:rsidR="001B45D9" w:rsidRDefault="001B45D9" w:rsidP="001007E4">
            <w:pPr>
              <w:rPr>
                <w:rFonts w:ascii="Arial" w:hAnsi="Arial"/>
              </w:rPr>
            </w:pPr>
            <w:r>
              <w:rPr>
                <w:rFonts w:ascii="Arial" w:hAnsi="Arial"/>
                <w:u w:val="single"/>
              </w:rPr>
              <w:t>Potential Elements of the Performance</w:t>
            </w:r>
            <w:r>
              <w:rPr>
                <w:rFonts w:ascii="Arial" w:hAnsi="Arial"/>
              </w:rPr>
              <w:t>:</w:t>
            </w:r>
          </w:p>
          <w:p w:rsidR="001B45D9" w:rsidRDefault="001B45D9" w:rsidP="001007E4">
            <w:pPr>
              <w:numPr>
                <w:ilvl w:val="0"/>
                <w:numId w:val="15"/>
              </w:numPr>
              <w:rPr>
                <w:rFonts w:ascii="Arial" w:hAnsi="Arial"/>
              </w:rPr>
            </w:pPr>
            <w:r>
              <w:rPr>
                <w:rFonts w:ascii="Arial" w:hAnsi="Arial"/>
              </w:rPr>
              <w:lastRenderedPageBreak/>
              <w:t>Research current trends in mobile device.</w:t>
            </w:r>
          </w:p>
          <w:p w:rsidR="001B45D9" w:rsidRDefault="001B45D9" w:rsidP="001007E4">
            <w:pPr>
              <w:numPr>
                <w:ilvl w:val="0"/>
                <w:numId w:val="15"/>
              </w:numPr>
              <w:rPr>
                <w:rFonts w:ascii="Arial" w:hAnsi="Arial"/>
              </w:rPr>
            </w:pPr>
            <w:r>
              <w:rPr>
                <w:rFonts w:ascii="Arial" w:hAnsi="Arial"/>
              </w:rPr>
              <w:t>Research the various operating systems and application development environments for various devices not included above.  These other device</w:t>
            </w:r>
            <w:r w:rsidR="005A0214">
              <w:rPr>
                <w:rFonts w:ascii="Arial" w:hAnsi="Arial"/>
              </w:rPr>
              <w:t>s</w:t>
            </w:r>
            <w:r>
              <w:rPr>
                <w:rFonts w:ascii="Arial" w:hAnsi="Arial"/>
              </w:rPr>
              <w:t xml:space="preserve"> include the Palm Pre and the Apple IPhone.</w:t>
            </w:r>
          </w:p>
          <w:p w:rsidR="001B45D9" w:rsidRDefault="001B45D9" w:rsidP="001007E4">
            <w:pPr>
              <w:numPr>
                <w:ilvl w:val="0"/>
                <w:numId w:val="15"/>
              </w:numPr>
              <w:rPr>
                <w:rFonts w:ascii="Arial" w:hAnsi="Arial"/>
              </w:rPr>
            </w:pPr>
            <w:r>
              <w:rPr>
                <w:rFonts w:ascii="Arial" w:hAnsi="Arial"/>
              </w:rPr>
              <w:t>Create and deliver a presentation based on the research.</w:t>
            </w:r>
          </w:p>
        </w:tc>
      </w:tr>
    </w:tbl>
    <w:p w:rsidR="00D1300B" w:rsidRDefault="00D1300B">
      <w:pPr>
        <w:rPr>
          <w:rFonts w:ascii="Arial" w:hAnsi="Arial"/>
        </w:rPr>
      </w:pPr>
    </w:p>
    <w:p w:rsidR="00D02D2F" w:rsidRDefault="00D02D2F">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1.</w:t>
            </w:r>
          </w:p>
        </w:tc>
        <w:tc>
          <w:tcPr>
            <w:tcW w:w="7614" w:type="dxa"/>
          </w:tcPr>
          <w:p w:rsidR="001B45D9" w:rsidRDefault="001B45D9" w:rsidP="008C4142">
            <w:pPr>
              <w:rPr>
                <w:rFonts w:ascii="Arial" w:hAnsi="Arial"/>
              </w:rPr>
            </w:pPr>
            <w:r>
              <w:rPr>
                <w:rFonts w:ascii="Arial" w:hAnsi="Arial"/>
              </w:rPr>
              <w:t xml:space="preserve">Develop Applications For </w:t>
            </w:r>
            <w:r w:rsidR="008C4142">
              <w:rPr>
                <w:rFonts w:ascii="Arial" w:hAnsi="Arial"/>
              </w:rPr>
              <w:t>mobile</w:t>
            </w:r>
            <w:r>
              <w:rPr>
                <w:rFonts w:ascii="Arial" w:hAnsi="Arial"/>
              </w:rPr>
              <w:t xml:space="preserve"> Devices.</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2.</w:t>
            </w:r>
          </w:p>
        </w:tc>
        <w:tc>
          <w:tcPr>
            <w:tcW w:w="7614" w:type="dxa"/>
          </w:tcPr>
          <w:p w:rsidR="001B45D9" w:rsidRDefault="001B45D9" w:rsidP="001007E4">
            <w:pPr>
              <w:rPr>
                <w:rFonts w:ascii="Arial" w:hAnsi="Arial"/>
              </w:rPr>
            </w:pPr>
            <w:r>
              <w:rPr>
                <w:rFonts w:ascii="Arial" w:hAnsi="Arial"/>
              </w:rPr>
              <w:t>Develop Applications for Android Devices</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3.</w:t>
            </w:r>
          </w:p>
        </w:tc>
        <w:tc>
          <w:tcPr>
            <w:tcW w:w="7614" w:type="dxa"/>
          </w:tcPr>
          <w:p w:rsidR="001B45D9" w:rsidRDefault="001B45D9" w:rsidP="001007E4">
            <w:pPr>
              <w:rPr>
                <w:rFonts w:ascii="Arial" w:hAnsi="Arial"/>
              </w:rPr>
            </w:pPr>
            <w:r>
              <w:rPr>
                <w:rFonts w:ascii="Arial" w:hAnsi="Arial"/>
              </w:rPr>
              <w:t>Implement a project by developing a small real world application.</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4.</w:t>
            </w:r>
          </w:p>
        </w:tc>
        <w:tc>
          <w:tcPr>
            <w:tcW w:w="7614" w:type="dxa"/>
          </w:tcPr>
          <w:p w:rsidR="001B45D9" w:rsidRPr="00523BB6" w:rsidRDefault="001B45D9" w:rsidP="001007E4">
            <w:pPr>
              <w:rPr>
                <w:rFonts w:ascii="Arial" w:hAnsi="Arial"/>
              </w:rPr>
            </w:pPr>
            <w:r w:rsidRPr="00523BB6">
              <w:rPr>
                <w:rFonts w:ascii="Arial" w:hAnsi="Arial"/>
              </w:rPr>
              <w:t>Research Project</w:t>
            </w:r>
          </w:p>
        </w:tc>
      </w:tr>
    </w:tbl>
    <w:p w:rsidR="00D1300B" w:rsidRDefault="00D1300B">
      <w:pPr>
        <w:rPr>
          <w:rFonts w:ascii="Arial" w:hAnsi="Arial"/>
        </w:rPr>
      </w:pPr>
    </w:p>
    <w:p w:rsidR="00D02D2F" w:rsidRDefault="00D02D2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B45D9" w:rsidRDefault="001B45D9">
            <w:pPr>
              <w:rPr>
                <w:rFonts w:ascii="Arial" w:hAnsi="Arial"/>
                <w:b/>
              </w:rPr>
            </w:pPr>
          </w:p>
          <w:p w:rsidR="001B45D9" w:rsidRPr="004F2B0B" w:rsidRDefault="001B45D9">
            <w:pPr>
              <w:rPr>
                <w:rFonts w:ascii="Arial" w:hAnsi="Arial"/>
              </w:rPr>
            </w:pPr>
            <w:r w:rsidRPr="004F2B0B">
              <w:rPr>
                <w:rFonts w:ascii="Arial" w:hAnsi="Arial"/>
              </w:rPr>
              <w:t xml:space="preserve">Android </w:t>
            </w:r>
            <w:r w:rsidR="004F2B0B" w:rsidRPr="004F2B0B">
              <w:rPr>
                <w:rFonts w:ascii="Arial" w:hAnsi="Arial"/>
              </w:rPr>
              <w:t>How To Program with an Introduction to Java</w:t>
            </w:r>
          </w:p>
          <w:p w:rsidR="001B45D9" w:rsidRPr="004F2B0B" w:rsidRDefault="004F2B0B">
            <w:pPr>
              <w:rPr>
                <w:rFonts w:ascii="Arial" w:hAnsi="Arial"/>
              </w:rPr>
            </w:pPr>
            <w:r w:rsidRPr="004F2B0B">
              <w:rPr>
                <w:rFonts w:ascii="Arial" w:hAnsi="Arial"/>
              </w:rPr>
              <w:t xml:space="preserve">Paul </w:t>
            </w:r>
            <w:proofErr w:type="spellStart"/>
            <w:r w:rsidRPr="004F2B0B">
              <w:rPr>
                <w:rFonts w:ascii="Arial" w:hAnsi="Arial"/>
              </w:rPr>
              <w:t>Deitel</w:t>
            </w:r>
            <w:proofErr w:type="spellEnd"/>
            <w:r w:rsidRPr="004F2B0B">
              <w:rPr>
                <w:rFonts w:ascii="Arial" w:hAnsi="Arial"/>
              </w:rPr>
              <w:t xml:space="preserve">, Harvey </w:t>
            </w:r>
            <w:proofErr w:type="spellStart"/>
            <w:r w:rsidRPr="004F2B0B">
              <w:rPr>
                <w:rFonts w:ascii="Arial" w:hAnsi="Arial"/>
              </w:rPr>
              <w:t>Deitel</w:t>
            </w:r>
            <w:proofErr w:type="spellEnd"/>
            <w:r w:rsidRPr="004F2B0B">
              <w:rPr>
                <w:rFonts w:ascii="Arial" w:hAnsi="Arial"/>
              </w:rPr>
              <w:t xml:space="preserve"> and Abbey </w:t>
            </w:r>
            <w:proofErr w:type="spellStart"/>
            <w:r w:rsidRPr="004F2B0B">
              <w:rPr>
                <w:rFonts w:ascii="Arial" w:hAnsi="Arial"/>
              </w:rPr>
              <w:t>Deitel</w:t>
            </w:r>
            <w:proofErr w:type="spellEnd"/>
          </w:p>
          <w:p w:rsidR="001B45D9" w:rsidRDefault="004F2B0B">
            <w:pPr>
              <w:rPr>
                <w:rFonts w:ascii="Arial" w:hAnsi="Arial"/>
              </w:rPr>
            </w:pPr>
            <w:r w:rsidRPr="004F2B0B">
              <w:rPr>
                <w:rFonts w:ascii="Arial" w:hAnsi="Arial"/>
              </w:rPr>
              <w:t>Pearson Education Inc.</w:t>
            </w:r>
          </w:p>
          <w:p w:rsidR="004F2B0B" w:rsidRDefault="004F2B0B" w:rsidP="004F2B0B">
            <w:pPr>
              <w:rPr>
                <w:rFonts w:ascii="Arial" w:hAnsi="Arial"/>
                <w:i/>
              </w:rPr>
            </w:pPr>
            <w:r>
              <w:rPr>
                <w:rFonts w:ascii="Arial" w:hAnsi="Arial"/>
              </w:rPr>
              <w:t>ISBN-13: 978-0-13-299054-7, ISBN-10: 0-13-299054-7</w:t>
            </w:r>
          </w:p>
        </w:tc>
      </w:tr>
    </w:tbl>
    <w:p w:rsidR="00D1300B" w:rsidRDefault="00D1300B">
      <w:pPr>
        <w:rPr>
          <w:rFonts w:ascii="Arial" w:hAnsi="Arial"/>
        </w:rPr>
      </w:pPr>
    </w:p>
    <w:p w:rsidR="00D02D2F" w:rsidRDefault="00D02D2F">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5"/>
              <w:gridCol w:w="3975"/>
            </w:tblGrid>
            <w:tr w:rsidR="001B45D9" w:rsidTr="001007E4">
              <w:tc>
                <w:tcPr>
                  <w:tcW w:w="3975" w:type="dxa"/>
                </w:tcPr>
                <w:p w:rsidR="001B45D9" w:rsidRDefault="001B45D9" w:rsidP="001007E4">
                  <w:r>
                    <w:t>Test</w:t>
                  </w:r>
                  <w:r w:rsidR="00B95528">
                    <w:t>-</w:t>
                  </w:r>
                  <w:r>
                    <w:t>1</w:t>
                  </w:r>
                </w:p>
              </w:tc>
              <w:tc>
                <w:tcPr>
                  <w:tcW w:w="3975" w:type="dxa"/>
                </w:tcPr>
                <w:p w:rsidR="001B45D9" w:rsidRDefault="001B45D9" w:rsidP="001007E4">
                  <w:r>
                    <w:t>25%</w:t>
                  </w:r>
                </w:p>
              </w:tc>
            </w:tr>
            <w:tr w:rsidR="001B45D9" w:rsidTr="001007E4">
              <w:tc>
                <w:tcPr>
                  <w:tcW w:w="3975" w:type="dxa"/>
                </w:tcPr>
                <w:p w:rsidR="001B45D9" w:rsidRDefault="00B95528" w:rsidP="001007E4">
                  <w:r>
                    <w:t>Test-</w:t>
                  </w:r>
                  <w:r w:rsidR="001B45D9">
                    <w:t>2</w:t>
                  </w:r>
                </w:p>
              </w:tc>
              <w:tc>
                <w:tcPr>
                  <w:tcW w:w="3975" w:type="dxa"/>
                </w:tcPr>
                <w:p w:rsidR="001B45D9" w:rsidRDefault="001B45D9" w:rsidP="001007E4">
                  <w:r>
                    <w:t>25%</w:t>
                  </w:r>
                </w:p>
              </w:tc>
            </w:tr>
            <w:tr w:rsidR="001B45D9" w:rsidTr="001007E4">
              <w:tc>
                <w:tcPr>
                  <w:tcW w:w="3975" w:type="dxa"/>
                </w:tcPr>
                <w:p w:rsidR="001B45D9" w:rsidRDefault="001B45D9" w:rsidP="001007E4">
                  <w:r>
                    <w:t>Report</w:t>
                  </w:r>
                </w:p>
              </w:tc>
              <w:tc>
                <w:tcPr>
                  <w:tcW w:w="3975" w:type="dxa"/>
                </w:tcPr>
                <w:p w:rsidR="001B45D9" w:rsidRDefault="001B45D9" w:rsidP="001007E4">
                  <w:r>
                    <w:t>10%</w:t>
                  </w:r>
                </w:p>
              </w:tc>
            </w:tr>
            <w:tr w:rsidR="001B45D9" w:rsidTr="001007E4">
              <w:tc>
                <w:tcPr>
                  <w:tcW w:w="3975" w:type="dxa"/>
                </w:tcPr>
                <w:p w:rsidR="001B45D9" w:rsidRDefault="001B45D9" w:rsidP="001007E4">
                  <w:r>
                    <w:t>Lab</w:t>
                  </w:r>
                </w:p>
              </w:tc>
              <w:tc>
                <w:tcPr>
                  <w:tcW w:w="3975" w:type="dxa"/>
                </w:tcPr>
                <w:p w:rsidR="001B45D9" w:rsidRDefault="001B45D9" w:rsidP="001007E4">
                  <w:r>
                    <w:t>40%</w:t>
                  </w:r>
                </w:p>
              </w:tc>
            </w:tr>
          </w:tbl>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 xml:space="preserve">Unsatisfactory achievement in field/clinical placement or non-graded </w:t>
            </w:r>
            <w:r>
              <w:rPr>
                <w:rFonts w:ascii="Arial" w:hAnsi="Arial" w:cs="Arial"/>
              </w:rPr>
              <w:lastRenderedPageBreak/>
              <w:t>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D02D2F" w:rsidRDefault="00D02D2F">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1B45D9" w:rsidRPr="007969D8" w:rsidRDefault="001B45D9" w:rsidP="001B45D9">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1B45D9" w:rsidRDefault="001B45D9" w:rsidP="001B45D9">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1B45D9" w:rsidRPr="00E37F53" w:rsidTr="001007E4">
              <w:tc>
                <w:tcPr>
                  <w:tcW w:w="4428" w:type="dxa"/>
                </w:tcPr>
                <w:p w:rsidR="001B45D9" w:rsidRPr="00E37F53" w:rsidRDefault="001B45D9" w:rsidP="001007E4">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1B45D9" w:rsidRPr="00E37F53" w:rsidRDefault="001B45D9" w:rsidP="001007E4">
                  <w:pPr>
                    <w:pStyle w:val="PlainText"/>
                    <w:rPr>
                      <w:rFonts w:ascii="Arial" w:hAnsi="Arial" w:cs="Arial"/>
                      <w:b/>
                      <w:sz w:val="24"/>
                      <w:szCs w:val="24"/>
                    </w:rPr>
                  </w:pPr>
                  <w:r w:rsidRPr="00E37F53">
                    <w:rPr>
                      <w:rFonts w:ascii="Arial" w:hAnsi="Arial" w:cs="Arial"/>
                      <w:b/>
                      <w:sz w:val="24"/>
                      <w:szCs w:val="24"/>
                    </w:rPr>
                    <w:t>Deduction</w:t>
                  </w:r>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 xml:space="preserve">5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(75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 xml:space="preserve">1% / </w:t>
                  </w:r>
                  <w:proofErr w:type="spellStart"/>
                  <w:r w:rsidRPr="00E37F53">
                    <w:rPr>
                      <w:rFonts w:ascii="Arial" w:hAnsi="Arial" w:cs="Arial"/>
                      <w:sz w:val="24"/>
                      <w:szCs w:val="24"/>
                    </w:rPr>
                    <w:t>hr</w:t>
                  </w:r>
                  <w:proofErr w:type="spellEnd"/>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 xml:space="preserve">4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(60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1.5% /</w:t>
                  </w:r>
                  <w:proofErr w:type="spellStart"/>
                  <w:r w:rsidRPr="00E37F53">
                    <w:rPr>
                      <w:rFonts w:ascii="Arial" w:hAnsi="Arial" w:cs="Arial"/>
                      <w:sz w:val="24"/>
                      <w:szCs w:val="24"/>
                    </w:rPr>
                    <w:t>hr</w:t>
                  </w:r>
                  <w:proofErr w:type="spellEnd"/>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 xml:space="preserve">3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(45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2% /</w:t>
                  </w:r>
                  <w:proofErr w:type="spellStart"/>
                  <w:r w:rsidRPr="00E37F53">
                    <w:rPr>
                      <w:rFonts w:ascii="Arial" w:hAnsi="Arial" w:cs="Arial"/>
                      <w:sz w:val="24"/>
                      <w:szCs w:val="24"/>
                    </w:rPr>
                    <w:t>hr</w:t>
                  </w:r>
                  <w:proofErr w:type="spellEnd"/>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 xml:space="preserve">2 </w:t>
                  </w:r>
                  <w:proofErr w:type="spellStart"/>
                  <w:r w:rsidRPr="00E37F53">
                    <w:rPr>
                      <w:rFonts w:ascii="Arial" w:hAnsi="Arial" w:cs="Arial"/>
                      <w:sz w:val="24"/>
                      <w:szCs w:val="24"/>
                    </w:rPr>
                    <w:t>hrs</w:t>
                  </w:r>
                  <w:proofErr w:type="spellEnd"/>
                  <w:r w:rsidRPr="00E37F53">
                    <w:rPr>
                      <w:rFonts w:ascii="Arial" w:hAnsi="Arial" w:cs="Arial"/>
                      <w:sz w:val="24"/>
                      <w:szCs w:val="24"/>
                    </w:rPr>
                    <w:t xml:space="preserve">/week (30 </w:t>
                  </w:r>
                  <w:proofErr w:type="spellStart"/>
                  <w:r w:rsidRPr="00E37F53">
                    <w:rPr>
                      <w:rFonts w:ascii="Arial" w:hAnsi="Arial" w:cs="Arial"/>
                      <w:sz w:val="24"/>
                      <w:szCs w:val="24"/>
                    </w:rPr>
                    <w:t>hrs</w:t>
                  </w:r>
                  <w:proofErr w:type="spellEnd"/>
                  <w:r w:rsidRPr="00E37F53">
                    <w:rPr>
                      <w:rFonts w:ascii="Arial" w:hAnsi="Arial" w:cs="Arial"/>
                      <w:sz w:val="24"/>
                      <w:szCs w:val="24"/>
                    </w:rPr>
                    <w:t>)</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3%/</w:t>
                  </w:r>
                  <w:proofErr w:type="spellStart"/>
                  <w:r w:rsidRPr="00E37F53">
                    <w:rPr>
                      <w:rFonts w:ascii="Arial" w:hAnsi="Arial" w:cs="Arial"/>
                      <w:sz w:val="24"/>
                      <w:szCs w:val="24"/>
                    </w:rPr>
                    <w:t>hr</w:t>
                  </w:r>
                  <w:proofErr w:type="spellEnd"/>
                </w:p>
              </w:tc>
            </w:tr>
          </w:tbl>
          <w:p w:rsidR="00EF4EC9" w:rsidRPr="00D02D2F" w:rsidRDefault="001B45D9" w:rsidP="00D02D2F">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tc>
      </w:tr>
      <w:tr w:rsidR="00EF4EC9" w:rsidRPr="00723208" w:rsidTr="004E298B">
        <w:trPr>
          <w:gridAfter w:val="1"/>
          <w:wAfter w:w="18" w:type="dxa"/>
          <w:cantSplit/>
        </w:trPr>
        <w:tc>
          <w:tcPr>
            <w:tcW w:w="8838" w:type="dxa"/>
            <w:gridSpan w:val="2"/>
          </w:tcPr>
          <w:p w:rsidR="00EF4EC9" w:rsidRDefault="00EF4EC9" w:rsidP="001B45D9">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A67BE7" w:rsidRPr="001F503D" w:rsidTr="00CB4EB0">
        <w:trPr>
          <w:cantSplit/>
        </w:trPr>
        <w:tc>
          <w:tcPr>
            <w:tcW w:w="675" w:type="dxa"/>
          </w:tcPr>
          <w:p w:rsidR="00A67BE7" w:rsidRDefault="00A67BE7" w:rsidP="009245A9">
            <w:pPr>
              <w:rPr>
                <w:rFonts w:ascii="Arial" w:hAnsi="Arial"/>
              </w:rPr>
            </w:pPr>
            <w:r>
              <w:rPr>
                <w:rFonts w:ascii="Arial" w:hAnsi="Arial"/>
              </w:rPr>
              <w:t>1.</w:t>
            </w:r>
          </w:p>
        </w:tc>
        <w:tc>
          <w:tcPr>
            <w:tcW w:w="8181" w:type="dxa"/>
          </w:tcPr>
          <w:p w:rsidR="00A67BE7" w:rsidRDefault="00A67BE7" w:rsidP="009245A9">
            <w:pPr>
              <w:rPr>
                <w:rFonts w:ascii="Arial" w:hAnsi="Arial"/>
              </w:rPr>
            </w:pPr>
            <w:r>
              <w:rPr>
                <w:rFonts w:ascii="Arial" w:hAnsi="Arial"/>
                <w:u w:val="single"/>
              </w:rPr>
              <w:t>Course Outline Amendments</w:t>
            </w:r>
            <w:r>
              <w:rPr>
                <w:rFonts w:ascii="Arial" w:hAnsi="Arial"/>
              </w:rPr>
              <w:t>:</w:t>
            </w:r>
          </w:p>
          <w:p w:rsidR="00A67BE7" w:rsidRDefault="00A67BE7" w:rsidP="009245A9">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A67BE7" w:rsidRDefault="00A67BE7" w:rsidP="009245A9">
            <w:pPr>
              <w:rPr>
                <w:rFonts w:ascii="Arial" w:hAnsi="Arial"/>
                <w:u w:val="single"/>
              </w:rPr>
            </w:pPr>
          </w:p>
        </w:tc>
      </w:tr>
      <w:tr w:rsidR="00A67BE7" w:rsidRPr="001F503D" w:rsidTr="00CB4EB0">
        <w:trPr>
          <w:cantSplit/>
        </w:trPr>
        <w:tc>
          <w:tcPr>
            <w:tcW w:w="675" w:type="dxa"/>
          </w:tcPr>
          <w:p w:rsidR="00A67BE7" w:rsidRDefault="00A67BE7" w:rsidP="009245A9">
            <w:pPr>
              <w:rPr>
                <w:rFonts w:ascii="Arial" w:hAnsi="Arial"/>
              </w:rPr>
            </w:pPr>
            <w:r>
              <w:rPr>
                <w:rFonts w:ascii="Arial" w:hAnsi="Arial"/>
              </w:rPr>
              <w:t>2.</w:t>
            </w:r>
          </w:p>
        </w:tc>
        <w:tc>
          <w:tcPr>
            <w:tcW w:w="8181" w:type="dxa"/>
          </w:tcPr>
          <w:p w:rsidR="00A67BE7" w:rsidRDefault="00A67BE7" w:rsidP="009245A9">
            <w:pPr>
              <w:rPr>
                <w:rFonts w:ascii="Arial" w:hAnsi="Arial"/>
              </w:rPr>
            </w:pPr>
            <w:r>
              <w:rPr>
                <w:rFonts w:ascii="Arial" w:hAnsi="Arial"/>
                <w:u w:val="single"/>
              </w:rPr>
              <w:t>Retention of Course Outlines</w:t>
            </w:r>
            <w:r>
              <w:rPr>
                <w:rFonts w:ascii="Arial" w:hAnsi="Arial"/>
              </w:rPr>
              <w:t>:</w:t>
            </w:r>
          </w:p>
          <w:p w:rsidR="00A67BE7" w:rsidRDefault="00A67BE7" w:rsidP="009245A9">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A67BE7" w:rsidRDefault="00A67BE7" w:rsidP="009245A9">
            <w:pPr>
              <w:rPr>
                <w:rFonts w:ascii="Arial" w:hAnsi="Arial"/>
                <w:u w:val="single"/>
              </w:rPr>
            </w:pPr>
          </w:p>
        </w:tc>
      </w:tr>
      <w:tr w:rsidR="00A67BE7" w:rsidRPr="001F503D" w:rsidTr="00CB4EB0">
        <w:trPr>
          <w:cantSplit/>
        </w:trPr>
        <w:tc>
          <w:tcPr>
            <w:tcW w:w="675" w:type="dxa"/>
          </w:tcPr>
          <w:p w:rsidR="00A67BE7" w:rsidRDefault="00A67BE7" w:rsidP="009245A9">
            <w:pPr>
              <w:rPr>
                <w:rFonts w:ascii="Arial" w:hAnsi="Arial"/>
              </w:rPr>
            </w:pPr>
            <w:r>
              <w:rPr>
                <w:rFonts w:ascii="Arial" w:hAnsi="Arial"/>
              </w:rPr>
              <w:lastRenderedPageBreak/>
              <w:t>3.</w:t>
            </w:r>
          </w:p>
        </w:tc>
        <w:tc>
          <w:tcPr>
            <w:tcW w:w="8181" w:type="dxa"/>
          </w:tcPr>
          <w:p w:rsidR="00A67BE7" w:rsidRDefault="00A67BE7" w:rsidP="009245A9">
            <w:pPr>
              <w:rPr>
                <w:rFonts w:ascii="Arial" w:hAnsi="Arial"/>
                <w:b/>
              </w:rPr>
            </w:pPr>
            <w:r w:rsidRPr="00173273">
              <w:rPr>
                <w:rFonts w:ascii="Arial" w:hAnsi="Arial"/>
                <w:u w:val="single"/>
              </w:rPr>
              <w:t>Prior Learning Assessment</w:t>
            </w:r>
            <w:r>
              <w:rPr>
                <w:rFonts w:ascii="Arial" w:hAnsi="Arial"/>
                <w:b/>
              </w:rPr>
              <w:t>:</w:t>
            </w:r>
          </w:p>
          <w:p w:rsidR="00A67BE7" w:rsidRPr="00532940" w:rsidRDefault="00A67BE7" w:rsidP="009245A9">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A67BE7" w:rsidRDefault="00A67BE7" w:rsidP="009245A9">
            <w:pPr>
              <w:rPr>
                <w:rFonts w:ascii="Arial" w:hAnsi="Arial"/>
              </w:rPr>
            </w:pPr>
          </w:p>
          <w:p w:rsidR="00A67BE7" w:rsidRDefault="00A67BE7" w:rsidP="009245A9">
            <w:pPr>
              <w:rPr>
                <w:rFonts w:ascii="Arial" w:hAnsi="Arial"/>
              </w:rPr>
            </w:pPr>
            <w:r>
              <w:rPr>
                <w:rFonts w:ascii="Arial" w:hAnsi="Arial"/>
              </w:rPr>
              <w:t>Credit for prior learning will also be given upon successful completion of a challenge exam or portfolio.</w:t>
            </w:r>
          </w:p>
          <w:p w:rsidR="00A67BE7" w:rsidRDefault="00A67BE7" w:rsidP="009245A9">
            <w:pPr>
              <w:rPr>
                <w:rFonts w:ascii="Arial" w:hAnsi="Arial"/>
              </w:rPr>
            </w:pPr>
          </w:p>
          <w:p w:rsidR="00A67BE7" w:rsidRDefault="00A67BE7" w:rsidP="009245A9">
            <w:pPr>
              <w:rPr>
                <w:rFonts w:ascii="Arial" w:hAnsi="Arial"/>
              </w:rPr>
            </w:pPr>
            <w:r>
              <w:rPr>
                <w:rFonts w:ascii="Arial" w:hAnsi="Arial"/>
              </w:rPr>
              <w:t>Substitute course information is available in the Registrar's office.</w:t>
            </w:r>
          </w:p>
          <w:p w:rsidR="00A67BE7" w:rsidRDefault="00A67BE7" w:rsidP="009245A9">
            <w:pPr>
              <w:rPr>
                <w:rFonts w:ascii="Arial" w:hAnsi="Arial"/>
                <w:u w:val="single"/>
              </w:rPr>
            </w:pPr>
          </w:p>
        </w:tc>
      </w:tr>
      <w:tr w:rsidR="00A67BE7" w:rsidRPr="001F503D" w:rsidTr="00CB4EB0">
        <w:trPr>
          <w:cantSplit/>
        </w:trPr>
        <w:tc>
          <w:tcPr>
            <w:tcW w:w="675" w:type="dxa"/>
          </w:tcPr>
          <w:p w:rsidR="00A67BE7" w:rsidRDefault="00A67BE7" w:rsidP="009245A9">
            <w:pPr>
              <w:rPr>
                <w:rFonts w:ascii="Arial" w:hAnsi="Arial"/>
              </w:rPr>
            </w:pPr>
            <w:r>
              <w:rPr>
                <w:rFonts w:ascii="Arial" w:hAnsi="Arial"/>
              </w:rPr>
              <w:t>4.</w:t>
            </w:r>
          </w:p>
        </w:tc>
        <w:tc>
          <w:tcPr>
            <w:tcW w:w="8181" w:type="dxa"/>
          </w:tcPr>
          <w:p w:rsidR="00A67BE7" w:rsidRDefault="00A67BE7" w:rsidP="009245A9">
            <w:pPr>
              <w:rPr>
                <w:rFonts w:ascii="Arial" w:hAnsi="Arial"/>
              </w:rPr>
            </w:pPr>
            <w:r>
              <w:rPr>
                <w:rFonts w:ascii="Arial" w:hAnsi="Arial"/>
                <w:u w:val="single"/>
              </w:rPr>
              <w:t>Accessibility Services</w:t>
            </w:r>
            <w:r>
              <w:rPr>
                <w:rFonts w:ascii="Arial" w:hAnsi="Arial"/>
              </w:rPr>
              <w:t>:</w:t>
            </w:r>
          </w:p>
          <w:p w:rsidR="00A67BE7" w:rsidRDefault="00A67BE7" w:rsidP="009245A9">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A67BE7" w:rsidRDefault="00A67BE7" w:rsidP="009245A9">
            <w:pPr>
              <w:rPr>
                <w:rFonts w:ascii="Arial" w:hAnsi="Arial"/>
              </w:rPr>
            </w:pPr>
          </w:p>
        </w:tc>
      </w:tr>
      <w:tr w:rsidR="00A67BE7" w:rsidRPr="001F503D" w:rsidTr="00CB4EB0">
        <w:trPr>
          <w:cantSplit/>
        </w:trPr>
        <w:tc>
          <w:tcPr>
            <w:tcW w:w="675" w:type="dxa"/>
          </w:tcPr>
          <w:p w:rsidR="00A67BE7" w:rsidRDefault="00A67BE7" w:rsidP="009245A9">
            <w:pPr>
              <w:rPr>
                <w:rFonts w:ascii="Arial" w:hAnsi="Arial"/>
              </w:rPr>
            </w:pPr>
            <w:r>
              <w:rPr>
                <w:rFonts w:ascii="Arial" w:hAnsi="Arial"/>
              </w:rPr>
              <w:t>5.</w:t>
            </w:r>
          </w:p>
        </w:tc>
        <w:tc>
          <w:tcPr>
            <w:tcW w:w="8181" w:type="dxa"/>
          </w:tcPr>
          <w:p w:rsidR="00A67BE7" w:rsidRPr="00B835FC" w:rsidRDefault="00A67BE7" w:rsidP="009245A9">
            <w:pPr>
              <w:rPr>
                <w:rFonts w:ascii="Arial" w:hAnsi="Arial"/>
                <w:u w:val="single"/>
              </w:rPr>
            </w:pPr>
            <w:r w:rsidRPr="00B835FC">
              <w:rPr>
                <w:rFonts w:ascii="Arial" w:hAnsi="Arial"/>
                <w:u w:val="single"/>
              </w:rPr>
              <w:t>Communication:</w:t>
            </w:r>
          </w:p>
          <w:p w:rsidR="00A67BE7" w:rsidRPr="00E25868" w:rsidRDefault="00A67BE7" w:rsidP="009245A9">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A67BE7" w:rsidRDefault="00A67BE7" w:rsidP="009245A9">
            <w:pPr>
              <w:rPr>
                <w:rFonts w:ascii="Arial" w:hAnsi="Arial"/>
                <w:u w:val="single"/>
              </w:rPr>
            </w:pPr>
          </w:p>
        </w:tc>
      </w:tr>
      <w:tr w:rsidR="00A67BE7" w:rsidRPr="001F503D" w:rsidTr="00CB4EB0">
        <w:trPr>
          <w:cantSplit/>
        </w:trPr>
        <w:tc>
          <w:tcPr>
            <w:tcW w:w="675" w:type="dxa"/>
          </w:tcPr>
          <w:p w:rsidR="00A67BE7" w:rsidRDefault="00A67BE7" w:rsidP="009245A9">
            <w:pPr>
              <w:rPr>
                <w:rFonts w:ascii="Arial" w:hAnsi="Arial"/>
              </w:rPr>
            </w:pPr>
            <w:r>
              <w:rPr>
                <w:rFonts w:ascii="Arial" w:hAnsi="Arial"/>
              </w:rPr>
              <w:t>6.</w:t>
            </w:r>
          </w:p>
        </w:tc>
        <w:tc>
          <w:tcPr>
            <w:tcW w:w="8181" w:type="dxa"/>
          </w:tcPr>
          <w:p w:rsidR="00A67BE7" w:rsidRDefault="00A67BE7" w:rsidP="009245A9">
            <w:pPr>
              <w:rPr>
                <w:rFonts w:ascii="Arial" w:hAnsi="Arial"/>
              </w:rPr>
            </w:pPr>
            <w:r>
              <w:rPr>
                <w:rFonts w:ascii="Arial" w:hAnsi="Arial"/>
                <w:u w:val="single"/>
              </w:rPr>
              <w:t>Plagiarism</w:t>
            </w:r>
            <w:r>
              <w:rPr>
                <w:rFonts w:ascii="Arial" w:hAnsi="Arial"/>
              </w:rPr>
              <w:t>:</w:t>
            </w:r>
          </w:p>
          <w:p w:rsidR="00A67BE7" w:rsidRDefault="00A67BE7" w:rsidP="009245A9">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A67BE7" w:rsidRDefault="00A67BE7" w:rsidP="009245A9">
            <w:pPr>
              <w:rPr>
                <w:rFonts w:ascii="Arial" w:hAnsi="Arial"/>
              </w:rPr>
            </w:pPr>
          </w:p>
        </w:tc>
      </w:tr>
      <w:tr w:rsidR="00A67BE7" w:rsidRPr="001F503D" w:rsidTr="00CB4EB0">
        <w:trPr>
          <w:cantSplit/>
        </w:trPr>
        <w:tc>
          <w:tcPr>
            <w:tcW w:w="675" w:type="dxa"/>
          </w:tcPr>
          <w:p w:rsidR="00A67BE7" w:rsidRDefault="00A67BE7" w:rsidP="009245A9">
            <w:pPr>
              <w:rPr>
                <w:rFonts w:ascii="Arial" w:hAnsi="Arial"/>
              </w:rPr>
            </w:pPr>
            <w:r>
              <w:rPr>
                <w:rFonts w:ascii="Arial" w:hAnsi="Arial"/>
              </w:rPr>
              <w:lastRenderedPageBreak/>
              <w:t>7.</w:t>
            </w:r>
          </w:p>
        </w:tc>
        <w:tc>
          <w:tcPr>
            <w:tcW w:w="8181" w:type="dxa"/>
          </w:tcPr>
          <w:p w:rsidR="00A67BE7" w:rsidRPr="002D240A" w:rsidRDefault="00A67BE7" w:rsidP="009245A9">
            <w:pPr>
              <w:rPr>
                <w:rFonts w:ascii="Arial" w:hAnsi="Arial" w:cs="Arial"/>
                <w:szCs w:val="24"/>
                <w:u w:val="single"/>
              </w:rPr>
            </w:pPr>
            <w:r>
              <w:rPr>
                <w:rFonts w:ascii="Arial" w:hAnsi="Arial" w:cs="Arial"/>
                <w:szCs w:val="24"/>
                <w:u w:val="single"/>
              </w:rPr>
              <w:t>Tuition Default:</w:t>
            </w:r>
          </w:p>
          <w:p w:rsidR="00A67BE7" w:rsidRDefault="00A67BE7" w:rsidP="009245A9">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of the first week of</w:t>
            </w:r>
            <w:bookmarkEnd w:id="1"/>
            <w:r>
              <w:rPr>
                <w:rFonts w:ascii="Arial" w:hAnsi="Arial" w:cs="Arial"/>
                <w:iCs/>
                <w:szCs w:val="24"/>
              </w:rPr>
              <w:t xml:space="preserve"> 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A67BE7" w:rsidRPr="00A4315A" w:rsidRDefault="00A67BE7" w:rsidP="009245A9">
            <w:pPr>
              <w:rPr>
                <w:rFonts w:ascii="Arial" w:hAnsi="Arial"/>
              </w:rPr>
            </w:pPr>
          </w:p>
        </w:tc>
      </w:tr>
      <w:tr w:rsidR="00A67BE7" w:rsidRPr="001F503D" w:rsidTr="00CB4EB0">
        <w:trPr>
          <w:cantSplit/>
        </w:trPr>
        <w:tc>
          <w:tcPr>
            <w:tcW w:w="675" w:type="dxa"/>
          </w:tcPr>
          <w:p w:rsidR="00A67BE7" w:rsidRDefault="00A67BE7" w:rsidP="009245A9">
            <w:pPr>
              <w:rPr>
                <w:rFonts w:ascii="Arial" w:hAnsi="Arial"/>
              </w:rPr>
            </w:pPr>
            <w:r>
              <w:rPr>
                <w:rFonts w:ascii="Arial" w:hAnsi="Arial"/>
              </w:rPr>
              <w:t>8.</w:t>
            </w:r>
          </w:p>
        </w:tc>
        <w:tc>
          <w:tcPr>
            <w:tcW w:w="8181" w:type="dxa"/>
          </w:tcPr>
          <w:p w:rsidR="00A67BE7" w:rsidRPr="002D240A" w:rsidRDefault="00A67BE7" w:rsidP="009245A9">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A67BE7" w:rsidRDefault="00A67BE7" w:rsidP="009245A9">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A67BE7" w:rsidRPr="00723208" w:rsidRDefault="00A67BE7" w:rsidP="009245A9">
            <w:pPr>
              <w:rPr>
                <w:rFonts w:ascii="Arial" w:hAnsi="Arial" w:cs="Arial"/>
                <w:b/>
                <w:i/>
                <w:iCs/>
                <w:color w:val="000000"/>
                <w:szCs w:val="24"/>
              </w:rPr>
            </w:pPr>
            <w:r>
              <w:rPr>
                <w:i/>
                <w:sz w:val="20"/>
              </w:rPr>
              <w:t xml:space="preserve"> </w:t>
            </w:r>
          </w:p>
        </w:tc>
      </w:tr>
      <w:tr w:rsidR="00A67BE7" w:rsidRPr="001F503D" w:rsidTr="00CB4EB0">
        <w:trPr>
          <w:cantSplit/>
        </w:trPr>
        <w:tc>
          <w:tcPr>
            <w:tcW w:w="675" w:type="dxa"/>
          </w:tcPr>
          <w:p w:rsidR="00A67BE7" w:rsidRDefault="00A67BE7" w:rsidP="009245A9">
            <w:pPr>
              <w:rPr>
                <w:rFonts w:ascii="Arial" w:hAnsi="Arial"/>
              </w:rPr>
            </w:pPr>
            <w:r>
              <w:rPr>
                <w:rFonts w:ascii="Arial" w:hAnsi="Arial"/>
              </w:rPr>
              <w:t>9.</w:t>
            </w:r>
          </w:p>
        </w:tc>
        <w:tc>
          <w:tcPr>
            <w:tcW w:w="8181" w:type="dxa"/>
          </w:tcPr>
          <w:p w:rsidR="00A67BE7" w:rsidRPr="0004491B" w:rsidRDefault="00A67BE7" w:rsidP="009245A9">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A67BE7" w:rsidRDefault="00A67BE7" w:rsidP="009245A9">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A67BE7" w:rsidRPr="00723208" w:rsidRDefault="00A67BE7" w:rsidP="009245A9">
            <w:pPr>
              <w:rPr>
                <w:rFonts w:ascii="Arial" w:hAnsi="Arial" w:cs="Arial"/>
                <w:b/>
                <w:i/>
                <w:iCs/>
                <w:color w:val="000000"/>
                <w:szCs w:val="24"/>
              </w:rPr>
            </w:pPr>
          </w:p>
        </w:tc>
      </w:tr>
    </w:tbl>
    <w:p w:rsidR="00D1300B" w:rsidRDefault="00D1300B">
      <w:pPr>
        <w:pStyle w:val="EnvelopeReturn"/>
      </w:pPr>
    </w:p>
    <w:p w:rsidR="00CB4EB0" w:rsidRDefault="00CB4EB0">
      <w:pPr>
        <w:pStyle w:val="EnvelopeReturn"/>
      </w:pPr>
    </w:p>
    <w:sectPr w:rsidR="00CB4EB0">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8C" w:rsidRDefault="0070628C">
      <w:r>
        <w:separator/>
      </w:r>
    </w:p>
  </w:endnote>
  <w:endnote w:type="continuationSeparator" w:id="0">
    <w:p w:rsidR="0070628C" w:rsidRDefault="0070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8C" w:rsidRDefault="0070628C">
      <w:r>
        <w:separator/>
      </w:r>
    </w:p>
  </w:footnote>
  <w:footnote w:type="continuationSeparator" w:id="0">
    <w:p w:rsidR="0070628C" w:rsidRDefault="00706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A0" w:rsidRDefault="001D4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42A0" w:rsidRDefault="001D42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2A0" w:rsidRDefault="001D4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1C62">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D42A0">
      <w:tc>
        <w:tcPr>
          <w:tcW w:w="3794" w:type="dxa"/>
        </w:tcPr>
        <w:p w:rsidR="001D42A0" w:rsidRDefault="001D42A0">
          <w:pPr>
            <w:rPr>
              <w:rFonts w:ascii="Arial" w:hAnsi="Arial"/>
              <w:snapToGrid w:val="0"/>
            </w:rPr>
          </w:pPr>
        </w:p>
      </w:tc>
      <w:tc>
        <w:tcPr>
          <w:tcW w:w="1134" w:type="dxa"/>
        </w:tcPr>
        <w:p w:rsidR="001D42A0" w:rsidRDefault="001D42A0">
          <w:pPr>
            <w:pStyle w:val="Header"/>
            <w:jc w:val="center"/>
            <w:rPr>
              <w:rFonts w:ascii="Arial" w:hAnsi="Arial"/>
              <w:snapToGrid w:val="0"/>
            </w:rPr>
          </w:pPr>
        </w:p>
      </w:tc>
      <w:tc>
        <w:tcPr>
          <w:tcW w:w="3928" w:type="dxa"/>
        </w:tcPr>
        <w:p w:rsidR="001D42A0" w:rsidRDefault="001D42A0">
          <w:pPr>
            <w:pStyle w:val="Header"/>
            <w:jc w:val="right"/>
            <w:rPr>
              <w:rFonts w:ascii="Arial" w:hAnsi="Arial"/>
              <w:snapToGrid w:val="0"/>
            </w:rPr>
          </w:pPr>
        </w:p>
      </w:tc>
    </w:tr>
    <w:tr w:rsidR="001D42A0">
      <w:tc>
        <w:tcPr>
          <w:tcW w:w="3794" w:type="dxa"/>
        </w:tcPr>
        <w:p w:rsidR="001D42A0" w:rsidRDefault="001D42A0">
          <w:pPr>
            <w:rPr>
              <w:rFonts w:ascii="Arial" w:hAnsi="Arial"/>
              <w:snapToGrid w:val="0"/>
            </w:rPr>
          </w:pPr>
          <w:r>
            <w:t>Programming for Wireless Devices</w:t>
          </w:r>
          <w:r>
            <w:rPr>
              <w:rFonts w:ascii="Arial" w:hAnsi="Arial"/>
              <w:snapToGrid w:val="0"/>
            </w:rPr>
            <w:t xml:space="preserve"> </w:t>
          </w:r>
        </w:p>
      </w:tc>
      <w:tc>
        <w:tcPr>
          <w:tcW w:w="1134" w:type="dxa"/>
        </w:tcPr>
        <w:p w:rsidR="001D42A0" w:rsidRDefault="001D42A0">
          <w:pPr>
            <w:pStyle w:val="Header"/>
            <w:jc w:val="center"/>
            <w:rPr>
              <w:rFonts w:ascii="Arial" w:hAnsi="Arial"/>
              <w:snapToGrid w:val="0"/>
            </w:rPr>
          </w:pPr>
        </w:p>
      </w:tc>
      <w:tc>
        <w:tcPr>
          <w:tcW w:w="3928" w:type="dxa"/>
        </w:tcPr>
        <w:p w:rsidR="001D42A0" w:rsidRDefault="001D42A0">
          <w:pPr>
            <w:pStyle w:val="Header"/>
            <w:jc w:val="right"/>
            <w:rPr>
              <w:rFonts w:ascii="Arial" w:hAnsi="Arial"/>
              <w:snapToGrid w:val="0"/>
            </w:rPr>
          </w:pPr>
          <w:r>
            <w:rPr>
              <w:rFonts w:ascii="Arial" w:hAnsi="Arial"/>
              <w:snapToGrid w:val="0"/>
            </w:rPr>
            <w:t>CSD325</w:t>
          </w:r>
        </w:p>
      </w:tc>
    </w:tr>
  </w:tbl>
  <w:p w:rsidR="001D42A0" w:rsidRDefault="001D42A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F66662"/>
    <w:multiLevelType w:val="hybridMultilevel"/>
    <w:tmpl w:val="0FC20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AD22FC"/>
    <w:multiLevelType w:val="hybridMultilevel"/>
    <w:tmpl w:val="C71C0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EBA5D45"/>
    <w:multiLevelType w:val="hybridMultilevel"/>
    <w:tmpl w:val="C5FCF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5"/>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0E0B38"/>
    <w:rsid w:val="001007E4"/>
    <w:rsid w:val="0013201F"/>
    <w:rsid w:val="001428EB"/>
    <w:rsid w:val="00177078"/>
    <w:rsid w:val="001B45D9"/>
    <w:rsid w:val="001B72EE"/>
    <w:rsid w:val="001D42A0"/>
    <w:rsid w:val="00223446"/>
    <w:rsid w:val="00283F8A"/>
    <w:rsid w:val="00295232"/>
    <w:rsid w:val="002D0F95"/>
    <w:rsid w:val="002D240A"/>
    <w:rsid w:val="002E6886"/>
    <w:rsid w:val="003A0238"/>
    <w:rsid w:val="003D0B70"/>
    <w:rsid w:val="003D5562"/>
    <w:rsid w:val="004160C6"/>
    <w:rsid w:val="00441ECC"/>
    <w:rsid w:val="00455859"/>
    <w:rsid w:val="004566E7"/>
    <w:rsid w:val="00497B5F"/>
    <w:rsid w:val="004E298B"/>
    <w:rsid w:val="004F2B0B"/>
    <w:rsid w:val="00532940"/>
    <w:rsid w:val="00533537"/>
    <w:rsid w:val="0056705E"/>
    <w:rsid w:val="005A0214"/>
    <w:rsid w:val="005A28BC"/>
    <w:rsid w:val="005C10A6"/>
    <w:rsid w:val="005C1713"/>
    <w:rsid w:val="005D3772"/>
    <w:rsid w:val="00613807"/>
    <w:rsid w:val="00626C24"/>
    <w:rsid w:val="00631C62"/>
    <w:rsid w:val="006B2437"/>
    <w:rsid w:val="0070628C"/>
    <w:rsid w:val="00721404"/>
    <w:rsid w:val="00721FF2"/>
    <w:rsid w:val="00723208"/>
    <w:rsid w:val="007418CA"/>
    <w:rsid w:val="00754E67"/>
    <w:rsid w:val="007A0698"/>
    <w:rsid w:val="007E6621"/>
    <w:rsid w:val="007F132C"/>
    <w:rsid w:val="007F73A4"/>
    <w:rsid w:val="00807801"/>
    <w:rsid w:val="00867048"/>
    <w:rsid w:val="008C4142"/>
    <w:rsid w:val="00914717"/>
    <w:rsid w:val="009278FF"/>
    <w:rsid w:val="00955E49"/>
    <w:rsid w:val="009B5B24"/>
    <w:rsid w:val="009D1842"/>
    <w:rsid w:val="00A01D87"/>
    <w:rsid w:val="00A023DB"/>
    <w:rsid w:val="00A67BE7"/>
    <w:rsid w:val="00A85995"/>
    <w:rsid w:val="00A9176F"/>
    <w:rsid w:val="00A97B10"/>
    <w:rsid w:val="00AC5756"/>
    <w:rsid w:val="00AE799F"/>
    <w:rsid w:val="00B16BE3"/>
    <w:rsid w:val="00B50404"/>
    <w:rsid w:val="00B64E76"/>
    <w:rsid w:val="00B778BA"/>
    <w:rsid w:val="00B835FC"/>
    <w:rsid w:val="00B95528"/>
    <w:rsid w:val="00BA119A"/>
    <w:rsid w:val="00BA318C"/>
    <w:rsid w:val="00BC7832"/>
    <w:rsid w:val="00C0550E"/>
    <w:rsid w:val="00C53F7E"/>
    <w:rsid w:val="00C87B5D"/>
    <w:rsid w:val="00C97440"/>
    <w:rsid w:val="00C97897"/>
    <w:rsid w:val="00CB4EB0"/>
    <w:rsid w:val="00D02D2F"/>
    <w:rsid w:val="00D1300B"/>
    <w:rsid w:val="00D419CE"/>
    <w:rsid w:val="00D700B1"/>
    <w:rsid w:val="00DB678C"/>
    <w:rsid w:val="00DC1839"/>
    <w:rsid w:val="00E22B0A"/>
    <w:rsid w:val="00E25868"/>
    <w:rsid w:val="00E8152E"/>
    <w:rsid w:val="00E86FF6"/>
    <w:rsid w:val="00E9021E"/>
    <w:rsid w:val="00EE6E49"/>
    <w:rsid w:val="00EF4EC9"/>
    <w:rsid w:val="00F0236B"/>
    <w:rsid w:val="00F430A9"/>
    <w:rsid w:val="00F84BD4"/>
    <w:rsid w:val="00FB5F47"/>
    <w:rsid w:val="00FD0827"/>
    <w:rsid w:val="00FD3C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B45D9"/>
    <w:rPr>
      <w:rFonts w:ascii="Consolas" w:eastAsia="Calibri" w:hAnsi="Consolas"/>
      <w:sz w:val="21"/>
      <w:szCs w:val="21"/>
      <w:lang w:val="en-CA"/>
    </w:rPr>
  </w:style>
  <w:style w:type="character" w:customStyle="1" w:styleId="PlainTextChar">
    <w:name w:val="Plain Text Char"/>
    <w:link w:val="PlainText"/>
    <w:uiPriority w:val="99"/>
    <w:rsid w:val="001B45D9"/>
    <w:rPr>
      <w:rFonts w:ascii="Consolas" w:eastAsia="Calibri" w:hAnsi="Consolas"/>
      <w:sz w:val="21"/>
      <w:szCs w:val="21"/>
      <w:lang w:val="en-CA"/>
    </w:rPr>
  </w:style>
  <w:style w:type="paragraph" w:styleId="BalloonText">
    <w:name w:val="Balloon Text"/>
    <w:basedOn w:val="Normal"/>
    <w:link w:val="BalloonTextChar"/>
    <w:rsid w:val="00D419CE"/>
    <w:rPr>
      <w:rFonts w:ascii="Tahoma" w:hAnsi="Tahoma" w:cs="Tahoma"/>
      <w:sz w:val="16"/>
      <w:szCs w:val="16"/>
    </w:rPr>
  </w:style>
  <w:style w:type="character" w:customStyle="1" w:styleId="BalloonTextChar">
    <w:name w:val="Balloon Text Char"/>
    <w:basedOn w:val="DefaultParagraphFont"/>
    <w:link w:val="BalloonText"/>
    <w:rsid w:val="00D41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B45D9"/>
    <w:rPr>
      <w:rFonts w:ascii="Consolas" w:eastAsia="Calibri" w:hAnsi="Consolas"/>
      <w:sz w:val="21"/>
      <w:szCs w:val="21"/>
      <w:lang w:val="en-CA"/>
    </w:rPr>
  </w:style>
  <w:style w:type="character" w:customStyle="1" w:styleId="PlainTextChar">
    <w:name w:val="Plain Text Char"/>
    <w:link w:val="PlainText"/>
    <w:uiPriority w:val="99"/>
    <w:rsid w:val="001B45D9"/>
    <w:rPr>
      <w:rFonts w:ascii="Consolas" w:eastAsia="Calibri" w:hAnsi="Consolas"/>
      <w:sz w:val="21"/>
      <w:szCs w:val="21"/>
      <w:lang w:val="en-CA"/>
    </w:rPr>
  </w:style>
  <w:style w:type="paragraph" w:styleId="BalloonText">
    <w:name w:val="Balloon Text"/>
    <w:basedOn w:val="Normal"/>
    <w:link w:val="BalloonTextChar"/>
    <w:rsid w:val="00D419CE"/>
    <w:rPr>
      <w:rFonts w:ascii="Tahoma" w:hAnsi="Tahoma" w:cs="Tahoma"/>
      <w:sz w:val="16"/>
      <w:szCs w:val="16"/>
    </w:rPr>
  </w:style>
  <w:style w:type="character" w:customStyle="1" w:styleId="BalloonTextChar">
    <w:name w:val="Balloon Text Char"/>
    <w:basedOn w:val="DefaultParagraphFont"/>
    <w:link w:val="BalloonText"/>
    <w:rsid w:val="00D41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2" ma:contentTypeDescription="Create a new document." ma:contentTypeScope="" ma:versionID="23d8b3f1aa4346b7eab6a5a8b44267a9">
  <xsd:schema xmlns:xsd="http://www.w3.org/2001/XMLSchema" xmlns:xs="http://www.w3.org/2001/XMLSchema" xmlns:p="http://schemas.microsoft.com/office/2006/metadata/properties" xmlns:ns2="1fd735a5-0a24-48b3-a523-95ed4e324c87" targetNamespace="http://schemas.microsoft.com/office/2006/metadata/properties" ma:root="true" ma:fieldsID="693ed22f4d7ac92e563724338edd7a28" ns2:_="">
    <xsd:import namespace="1fd735a5-0a24-48b3-a523-95ed4e324c8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35a5-0a24-48b3-a523-95ed4e324c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0C4EB-15BA-42EE-8749-54E404853A18}"/>
</file>

<file path=customXml/itemProps2.xml><?xml version="1.0" encoding="utf-8"?>
<ds:datastoreItem xmlns:ds="http://schemas.openxmlformats.org/officeDocument/2006/customXml" ds:itemID="{DA6D5E31-839F-416A-8E5D-9A3827C2CD25}"/>
</file>

<file path=customXml/itemProps3.xml><?xml version="1.0" encoding="utf-8"?>
<ds:datastoreItem xmlns:ds="http://schemas.openxmlformats.org/officeDocument/2006/customXml" ds:itemID="{9ABC9D8A-F7D5-4946-BECB-F001A16B7E4C}"/>
</file>

<file path=docProps/app.xml><?xml version="1.0" encoding="utf-8"?>
<Properties xmlns="http://schemas.openxmlformats.org/officeDocument/2006/extended-properties" xmlns:vt="http://schemas.openxmlformats.org/officeDocument/2006/docPropsVTypes">
  <Template>Normal</Template>
  <TotalTime>1</TotalTime>
  <Pages>6</Pages>
  <Words>1422</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2013-07-24T18:43:00Z</cp:lastPrinted>
  <dcterms:created xsi:type="dcterms:W3CDTF">2013-07-24T18:44:00Z</dcterms:created>
  <dcterms:modified xsi:type="dcterms:W3CDTF">2013-07-24T18:44:00Z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6004400</vt:r8>
  </property>
</Properties>
</file>